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4"/>
        <w:szCs w:val="24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LibreOffice/6.1.3.2$MacOSX_X86_64 LibreOffice_project/86daf60bf00efa86ad547e59e09d6bb77c699acb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de-DE</dc:language>
  <cp:lastModifiedBy/>
  <dcterms:modified xsi:type="dcterms:W3CDTF">2018-11-19T16:43:22Z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ustomPropBool">
    <vt:bool>1</vt:bool>
  </property>
  <property fmtid="{D5CDD505-2E9C-101B-9397-08002B2CF9AE}" pid="4" name="CustomPropInt">
    <vt:i4>13</vt:i4>
  </property>
  <property fmtid="{D5CDD505-2E9C-101B-9397-08002B2CF9AE}" pid="5" name="CustomPropString">
    <vt:lpwstr>Test String</vt:lpwstr>
  </property>
  <property fmtid="{D5CDD505-2E9C-101B-9397-08002B2CF9AE}" pid="6" name="DocSecurity">
    <vt:i4>0</vt:i4>
  </property>
  <property fmtid="{D5CDD505-2E9C-101B-9397-08002B2CF9AE}" pid="7" name="HyperlinksChanged">
    <vt:bool>0</vt:bool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